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37CFB14" w14:textId="77777777" w:rsidR="00210B9C" w:rsidRDefault="00210B9C" w:rsidP="008265C6">
      <w:pPr>
        <w:widowControl w:val="0"/>
        <w:tabs>
          <w:tab w:val="left" w:pos="1545"/>
        </w:tabs>
        <w:suppressAutoHyphens/>
        <w:rPr>
          <w:rFonts w:asciiTheme="minorHAnsi" w:hAnsiTheme="minorHAnsi" w:cstheme="minorHAnsi"/>
          <w:sz w:val="22"/>
          <w:szCs w:val="22"/>
        </w:rPr>
      </w:pPr>
    </w:p>
    <w:p w14:paraId="083577F7" w14:textId="77777777" w:rsidR="00210B9C" w:rsidRPr="008265C6" w:rsidRDefault="00210B9C"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39B44DF"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210B9C" w:rsidRPr="00210B9C">
        <w:rPr>
          <w:rFonts w:ascii="Calibri" w:hAnsi="Calibri"/>
          <w:b/>
          <w:bCs/>
          <w:sz w:val="22"/>
          <w:szCs w:val="22"/>
        </w:rPr>
        <w:t>Myčka endoskopů</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0013BE56" w:rsidR="00836966" w:rsidRPr="00AB34FE" w:rsidRDefault="004F455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4F4558">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1036C9F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73E710C" w14:textId="5C879E06" w:rsidR="00210B9C" w:rsidRPr="00210B9C" w:rsidRDefault="00210B9C" w:rsidP="00210B9C">
      <w:pPr>
        <w:spacing w:line="276" w:lineRule="auto"/>
        <w:ind w:left="709"/>
        <w:rPr>
          <w:rFonts w:ascii="Calibri" w:hAnsi="Calibri" w:cs="Calibri"/>
          <w:sz w:val="22"/>
          <w:szCs w:val="22"/>
        </w:rPr>
      </w:pPr>
      <w:r w:rsidRPr="00210B9C">
        <w:rPr>
          <w:rFonts w:ascii="Calibri" w:eastAsia="Calibri" w:hAnsi="Calibri" w:cs="Calibri"/>
          <w:b/>
          <w:bCs/>
          <w:sz w:val="22"/>
          <w:szCs w:val="22"/>
          <w:lang w:eastAsia="en-US"/>
        </w:rPr>
        <w:t xml:space="preserve">Orlickoústecká nemocnice, Čs. Armády 1076, 562 18 Ústí nad Orlicí </w:t>
      </w:r>
      <w:r w:rsidRPr="00210B9C">
        <w:rPr>
          <w:rFonts w:ascii="Calibri" w:hAnsi="Calibri" w:cs="Calibri"/>
          <w:sz w:val="22"/>
          <w:szCs w:val="22"/>
        </w:rPr>
        <w:t xml:space="preserve">(interní </w:t>
      </w:r>
      <w:proofErr w:type="gramStart"/>
      <w:r w:rsidRPr="00210B9C">
        <w:rPr>
          <w:rFonts w:ascii="Calibri" w:hAnsi="Calibri" w:cs="Calibri"/>
          <w:sz w:val="22"/>
          <w:szCs w:val="22"/>
        </w:rPr>
        <w:t xml:space="preserve">oddělení </w:t>
      </w:r>
      <w:r w:rsidR="00AD7489">
        <w:rPr>
          <w:rFonts w:ascii="Calibri" w:hAnsi="Calibri" w:cs="Calibri"/>
          <w:sz w:val="22"/>
          <w:szCs w:val="22"/>
        </w:rPr>
        <w:t xml:space="preserve">- </w:t>
      </w:r>
      <w:r w:rsidRPr="00210B9C">
        <w:rPr>
          <w:rFonts w:ascii="Calibri" w:hAnsi="Calibri" w:cs="Calibri"/>
          <w:sz w:val="22"/>
          <w:szCs w:val="22"/>
        </w:rPr>
        <w:t>GEP</w:t>
      </w:r>
      <w:proofErr w:type="gramEnd"/>
      <w:r w:rsidRPr="00210B9C">
        <w:rPr>
          <w:rFonts w:ascii="Calibri" w:hAnsi="Calibri" w:cs="Calibri"/>
          <w:sz w:val="22"/>
          <w:szCs w:val="22"/>
        </w:rPr>
        <w:t>)</w:t>
      </w:r>
    </w:p>
    <w:p w14:paraId="7BA498A7" w14:textId="10E9352E"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Pr>
          <w:rFonts w:ascii="Calibri" w:eastAsia="SimSun" w:hAnsi="Calibri" w:cs="Calibri"/>
          <w:b/>
          <w:bCs/>
          <w:kern w:val="1"/>
          <w:sz w:val="22"/>
          <w:szCs w:val="22"/>
          <w:lang w:eastAsia="hi-IN" w:bidi="hi-IN"/>
        </w:rPr>
        <w:t>8</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w:t>
      </w:r>
      <w:r w:rsidRPr="007D4423">
        <w:rPr>
          <w:rFonts w:ascii="Calibri" w:eastAsia="SimSun" w:hAnsi="Calibri" w:cs="Calibri"/>
          <w:kern w:val="1"/>
          <w:sz w:val="22"/>
          <w:szCs w:val="22"/>
          <w:lang w:eastAsia="hi-IN" w:bidi="hi-IN"/>
        </w:rPr>
        <w:lastRenderedPageBreak/>
        <w:t xml:space="preserve">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lastRenderedPageBreak/>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D7489"/>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10</Pages>
  <Words>3329</Words>
  <Characters>19645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67</cp:revision>
  <cp:lastPrinted>2018-10-01T07:59:00Z</cp:lastPrinted>
  <dcterms:created xsi:type="dcterms:W3CDTF">2022-02-09T13:00:00Z</dcterms:created>
  <dcterms:modified xsi:type="dcterms:W3CDTF">2023-11-07T10:08:00Z</dcterms:modified>
</cp:coreProperties>
</file>